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1B24B" w14:textId="77777777" w:rsidR="00E5238D" w:rsidRPr="00350E02" w:rsidRDefault="00E5238D" w:rsidP="00E5238D">
      <w:pPr>
        <w:rPr>
          <w:sz w:val="4"/>
          <w:szCs w:val="4"/>
          <w:lang w:val="fr-FR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E5238D" w:rsidRPr="00CB4946" w14:paraId="68705055" w14:textId="77777777" w:rsidTr="003556DE">
        <w:tc>
          <w:tcPr>
            <w:tcW w:w="10790" w:type="dxa"/>
          </w:tcPr>
          <w:p w14:paraId="5DC1A1FD" w14:textId="333F3F61" w:rsidR="00E5238D" w:rsidRPr="00AE3985" w:rsidRDefault="00E5238D" w:rsidP="003556DE">
            <w:pPr>
              <w:jc w:val="both"/>
              <w:rPr>
                <w:rFonts w:ascii="Arial Black" w:hAnsi="Arial Black"/>
                <w:sz w:val="28"/>
                <w:szCs w:val="28"/>
                <w:lang w:val="fr-FR"/>
              </w:rPr>
            </w:pPr>
            <w:r w:rsidRPr="00AE3985">
              <w:rPr>
                <w:rFonts w:ascii="Arial Black" w:hAnsi="Arial Black"/>
                <w:sz w:val="28"/>
                <w:szCs w:val="28"/>
                <w:lang w:val="fr-FR"/>
              </w:rPr>
              <w:t xml:space="preserve">Exercice </w:t>
            </w:r>
            <w:r w:rsidR="00EE364D">
              <w:rPr>
                <w:rFonts w:ascii="Arial Black" w:hAnsi="Arial Black"/>
                <w:sz w:val="28"/>
                <w:szCs w:val="28"/>
                <w:lang w:val="fr-FR"/>
              </w:rPr>
              <w:t>2 : Des chrétiens dans</w:t>
            </w:r>
            <w:r w:rsidR="00FE56FF">
              <w:rPr>
                <w:rFonts w:ascii="Arial Black" w:hAnsi="Arial Black"/>
                <w:sz w:val="28"/>
                <w:szCs w:val="28"/>
                <w:lang w:val="fr-FR"/>
              </w:rPr>
              <w:t xml:space="preserve"> l’Empire romain (Ier-IVe siècles après J.-C.)</w:t>
            </w:r>
          </w:p>
        </w:tc>
      </w:tr>
    </w:tbl>
    <w:p w14:paraId="37C6BC86" w14:textId="77777777" w:rsidR="00E5238D" w:rsidRPr="00171E55" w:rsidRDefault="00E5238D" w:rsidP="00E5238D">
      <w:pPr>
        <w:rPr>
          <w:sz w:val="10"/>
          <w:szCs w:val="10"/>
          <w:lang w:val="fr-FR"/>
        </w:rPr>
      </w:pPr>
    </w:p>
    <w:p w14:paraId="2EF14345" w14:textId="38ABBD01" w:rsidR="00E5238D" w:rsidRDefault="00FE56FF" w:rsidP="00E5238D">
      <w:pPr>
        <w:rPr>
          <w:lang w:val="fr-FR"/>
        </w:rPr>
      </w:pPr>
      <w:r w:rsidRPr="00FE56FF">
        <w:rPr>
          <w:lang w:val="fr-FR"/>
        </w:rPr>
        <w:drawing>
          <wp:inline distT="0" distB="0" distL="0" distR="0" wp14:anchorId="5CE74D76" wp14:editId="6ADCF2B7">
            <wp:extent cx="6858000" cy="2555240"/>
            <wp:effectExtent l="0" t="0" r="0" b="0"/>
            <wp:docPr id="1994379320" name="Image 1" descr="Une image contenant texte, art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79320" name="Image 1" descr="Une image contenant texte, art, mammifè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8D68" w14:textId="77777777" w:rsidR="009440DB" w:rsidRPr="009440DB" w:rsidRDefault="009440DB" w:rsidP="00E5238D">
      <w:pPr>
        <w:rPr>
          <w:lang w:val="fr-FR"/>
        </w:rPr>
      </w:pPr>
    </w:p>
    <w:p w14:paraId="64ABA7C0" w14:textId="128B04A3" w:rsidR="00E5238D" w:rsidRDefault="00E5238D" w:rsidP="00171E55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 w:rsidRPr="00DB68AB">
        <w:rPr>
          <w:rFonts w:ascii="Arial" w:hAnsi="Arial" w:cs="Arial"/>
          <w:b/>
          <w:bCs/>
          <w:sz w:val="28"/>
          <w:szCs w:val="28"/>
          <w:lang w:val="fr-FR"/>
        </w:rPr>
        <w:t xml:space="preserve">Consignes : </w:t>
      </w:r>
    </w:p>
    <w:p w14:paraId="2EAAFA0C" w14:textId="704CB539" w:rsidR="00FE56FF" w:rsidRPr="009440DB" w:rsidRDefault="00FE56FF" w:rsidP="00171E55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>Reportez la lettre</w:t>
      </w:r>
      <w:r w:rsidRPr="009440DB">
        <w:rPr>
          <w:rFonts w:ascii="Arial" w:hAnsi="Arial" w:cs="Arial"/>
          <w:sz w:val="28"/>
          <w:szCs w:val="28"/>
          <w:lang w:val="fr-FR"/>
        </w:rPr>
        <w:t xml:space="preserve"> de la vignette correspondant à chaque titre :</w:t>
      </w:r>
    </w:p>
    <w:p w14:paraId="7943AA76" w14:textId="224B55AE" w:rsidR="00FE56FF" w:rsidRDefault="00FE56FF" w:rsidP="00171E55">
      <w:pPr>
        <w:pStyle w:val="Paragraphedeliste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171E55">
        <w:rPr>
          <w:rFonts w:ascii="Arial" w:hAnsi="Arial" w:cs="Arial"/>
          <w:sz w:val="28"/>
          <w:szCs w:val="28"/>
          <w:lang w:val="fr-FR"/>
        </w:rPr>
        <w:t>Les premiers chrétiens persécutés : vignette</w:t>
      </w:r>
      <w:r w:rsidR="00171E55">
        <w:rPr>
          <w:rFonts w:ascii="Arial" w:hAnsi="Arial" w:cs="Arial"/>
          <w:sz w:val="28"/>
          <w:szCs w:val="28"/>
          <w:lang w:val="fr-FR"/>
        </w:rPr>
        <w:t> ?</w:t>
      </w:r>
    </w:p>
    <w:p w14:paraId="5E299C95" w14:textId="239B6989" w:rsidR="00171E55" w:rsidRDefault="00171E55" w:rsidP="00171E55">
      <w:pPr>
        <w:pStyle w:val="Paragraphedeliste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La naissance d’un nouveau monothéisme au début du Ier siècle : vignette ?</w:t>
      </w:r>
    </w:p>
    <w:p w14:paraId="2A9AD1D5" w14:textId="40FF6E94" w:rsidR="00171E55" w:rsidRDefault="00171E55" w:rsidP="00171E55">
      <w:pPr>
        <w:pStyle w:val="Paragraphedeliste"/>
        <w:numPr>
          <w:ilvl w:val="0"/>
          <w:numId w:val="1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christianisme religion officielle de l’empire romain : vignette ?</w:t>
      </w:r>
    </w:p>
    <w:p w14:paraId="3FA4F4E1" w14:textId="77777777" w:rsidR="009440DB" w:rsidRDefault="009440DB" w:rsidP="009440DB">
      <w:pPr>
        <w:pStyle w:val="Paragraphedeliste"/>
        <w:spacing w:line="360" w:lineRule="auto"/>
        <w:ind w:left="1080"/>
        <w:rPr>
          <w:rFonts w:ascii="Arial" w:hAnsi="Arial" w:cs="Arial"/>
          <w:sz w:val="28"/>
          <w:szCs w:val="28"/>
          <w:lang w:val="fr-FR"/>
        </w:rPr>
      </w:pPr>
    </w:p>
    <w:p w14:paraId="5AE6FB3E" w14:textId="4B9A3D29" w:rsidR="00171E55" w:rsidRDefault="00171E55" w:rsidP="00171E55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Les éléments du récit du professeur se sont mélangés : </w:t>
      </w:r>
      <w:r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>reclassez-les dans l’ordre</w:t>
      </w:r>
      <w:r>
        <w:rPr>
          <w:rFonts w:ascii="Arial" w:hAnsi="Arial" w:cs="Arial"/>
          <w:sz w:val="28"/>
          <w:szCs w:val="28"/>
          <w:lang w:val="fr-FR"/>
        </w:rPr>
        <w:t xml:space="preserve"> en indiquant </w:t>
      </w:r>
      <w:r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>le bon numéro dans les cases</w:t>
      </w:r>
      <w:r>
        <w:rPr>
          <w:rFonts w:ascii="Arial" w:hAnsi="Arial" w:cs="Arial"/>
          <w:sz w:val="28"/>
          <w:szCs w:val="28"/>
          <w:lang w:val="fr-F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171E55" w14:paraId="27EA20A5" w14:textId="77777777" w:rsidTr="00171E55">
        <w:tc>
          <w:tcPr>
            <w:tcW w:w="846" w:type="dxa"/>
          </w:tcPr>
          <w:p w14:paraId="5AA7AB4E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6D63C785" w14:textId="3F689E9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Jésus se présente comme le messie (« Christ ») attendu par le peuple juif.</w:t>
            </w:r>
          </w:p>
        </w:tc>
      </w:tr>
      <w:tr w:rsidR="00171E55" w14:paraId="669DA9C5" w14:textId="77777777" w:rsidTr="00171E55">
        <w:tc>
          <w:tcPr>
            <w:tcW w:w="846" w:type="dxa"/>
          </w:tcPr>
          <w:p w14:paraId="5BF31FFF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191F7379" w14:textId="000FE8FB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Les premiers chrétiens sont victimes de persécutions.</w:t>
            </w:r>
          </w:p>
        </w:tc>
      </w:tr>
      <w:tr w:rsidR="00171E55" w14:paraId="6804C5DC" w14:textId="77777777" w:rsidTr="00171E55">
        <w:tc>
          <w:tcPr>
            <w:tcW w:w="846" w:type="dxa"/>
          </w:tcPr>
          <w:p w14:paraId="4986C8FA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52D8F390" w14:textId="65A4ECDD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Les conversions au christianisme se multiplient ; au début du IVe siècle, la pratique chrétienne est autorisée</w:t>
            </w:r>
          </w:p>
        </w:tc>
      </w:tr>
      <w:tr w:rsidR="00171E55" w14:paraId="0E6A1A95" w14:textId="77777777" w:rsidTr="00171E55">
        <w:tc>
          <w:tcPr>
            <w:tcW w:w="846" w:type="dxa"/>
          </w:tcPr>
          <w:p w14:paraId="1A276E01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75B3D11C" w14:textId="4739F976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Craint par les autorités juives, Jésus est condamné à mort par les dirigeants romains et crucifié vers 30.</w:t>
            </w:r>
          </w:p>
        </w:tc>
      </w:tr>
      <w:tr w:rsidR="00171E55" w14:paraId="7E153563" w14:textId="77777777" w:rsidTr="00171E55">
        <w:tc>
          <w:tcPr>
            <w:tcW w:w="846" w:type="dxa"/>
          </w:tcPr>
          <w:p w14:paraId="178A7FE7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3759761E" w14:textId="6CA94231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 christianisme devient la religion officielle de l’Empire avec l’édit de Théodose (380).</w:t>
            </w:r>
          </w:p>
        </w:tc>
      </w:tr>
      <w:tr w:rsidR="00171E55" w14:paraId="1DC451A5" w14:textId="77777777" w:rsidTr="00171E55">
        <w:tc>
          <w:tcPr>
            <w:tcW w:w="846" w:type="dxa"/>
          </w:tcPr>
          <w:p w14:paraId="0EAE04AA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44F59E3D" w14:textId="661ECAF6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Jésus est un juif de la province romaine de Palestine né vers 5 avant J.-C.</w:t>
            </w:r>
          </w:p>
        </w:tc>
      </w:tr>
      <w:tr w:rsidR="00171E55" w14:paraId="1D1A6DED" w14:textId="77777777" w:rsidTr="00171E55">
        <w:tc>
          <w:tcPr>
            <w:tcW w:w="846" w:type="dxa"/>
          </w:tcPr>
          <w:p w14:paraId="0F7CE55C" w14:textId="77777777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944" w:type="dxa"/>
          </w:tcPr>
          <w:p w14:paraId="4577B9A9" w14:textId="07C94610" w:rsidR="00171E55" w:rsidRDefault="00171E55" w:rsidP="00171E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Pour les empereurs romains, les chrétiens représentent une menace car ils refusent le culte impérial.</w:t>
            </w:r>
          </w:p>
        </w:tc>
      </w:tr>
    </w:tbl>
    <w:p w14:paraId="01B51FA9" w14:textId="77777777" w:rsidR="00171E55" w:rsidRDefault="00171E55" w:rsidP="00171E55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64037E98" w14:textId="36532C10" w:rsidR="00171E55" w:rsidRDefault="00171E55" w:rsidP="00171E55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Que vous </w:t>
      </w:r>
      <w:r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 xml:space="preserve">apprend </w:t>
      </w:r>
      <w:r w:rsidR="009440DB"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>l</w:t>
      </w:r>
      <w:r w:rsidRPr="009440DB">
        <w:rPr>
          <w:rFonts w:ascii="Arial" w:hAnsi="Arial" w:cs="Arial"/>
          <w:b/>
          <w:bCs/>
          <w:sz w:val="28"/>
          <w:szCs w:val="28"/>
          <w:u w:val="single"/>
          <w:lang w:val="fr-FR"/>
        </w:rPr>
        <w:t>a vignette C</w:t>
      </w:r>
      <w:r>
        <w:rPr>
          <w:rFonts w:ascii="Arial" w:hAnsi="Arial" w:cs="Arial"/>
          <w:sz w:val="28"/>
          <w:szCs w:val="28"/>
          <w:lang w:val="fr-FR"/>
        </w:rPr>
        <w:t xml:space="preserve"> sur le lieu de culte des chrétiens à la fin du IVe siècle ?</w:t>
      </w:r>
    </w:p>
    <w:p w14:paraId="11D954D8" w14:textId="51ACA57B" w:rsidR="00171E55" w:rsidRDefault="009440DB" w:rsidP="009440DB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synagogues sont les premières églises chrétiennes.</w:t>
      </w:r>
    </w:p>
    <w:p w14:paraId="4EEAF48E" w14:textId="696D8477" w:rsidR="009440DB" w:rsidRDefault="009440DB" w:rsidP="009440DB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basiliques sont les premières églises chrétiennes.</w:t>
      </w:r>
    </w:p>
    <w:p w14:paraId="214673B6" w14:textId="61DB9193" w:rsidR="009440DB" w:rsidRDefault="009440DB" w:rsidP="009440DB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chrétiens doivent se cacher pour pratiquer leur culte.</w:t>
      </w:r>
    </w:p>
    <w:p w14:paraId="446E3D1D" w14:textId="658A2695" w:rsidR="009440DB" w:rsidRDefault="009440DB" w:rsidP="009440DB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L’intérieur est richement décoré.</w:t>
      </w:r>
    </w:p>
    <w:p w14:paraId="41528916" w14:textId="32F83D90" w:rsidR="009440DB" w:rsidRDefault="009440DB" w:rsidP="009440DB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L’intérieur est vaste afin d’accueillir des croyants de plus en plus nombreux.</w:t>
      </w:r>
    </w:p>
    <w:p w14:paraId="5FE50452" w14:textId="77777777" w:rsidR="009440DB" w:rsidRDefault="009440DB" w:rsidP="009440DB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5F555C47" w14:textId="646869B4" w:rsidR="009440DB" w:rsidRPr="009440DB" w:rsidRDefault="009440DB" w:rsidP="009440DB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9440DB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14AC04BF" wp14:editId="3166327D">
            <wp:extent cx="6858000" cy="4512945"/>
            <wp:effectExtent l="0" t="0" r="0" b="1905"/>
            <wp:docPr id="181497905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7905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0629" w14:textId="77777777" w:rsidR="00AC725E" w:rsidRPr="00AC725E" w:rsidRDefault="00AC725E">
      <w:pPr>
        <w:rPr>
          <w:lang w:val="fr-FR"/>
        </w:rPr>
      </w:pPr>
    </w:p>
    <w:sectPr w:rsidR="00AC725E" w:rsidRPr="00AC725E" w:rsidSect="00A53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D17"/>
    <w:multiLevelType w:val="hybridMultilevel"/>
    <w:tmpl w:val="2E8C2B0E"/>
    <w:lvl w:ilvl="0" w:tplc="DE5E4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F6996"/>
    <w:multiLevelType w:val="hybridMultilevel"/>
    <w:tmpl w:val="94EC8668"/>
    <w:lvl w:ilvl="0" w:tplc="EC5408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ACC070A"/>
    <w:multiLevelType w:val="hybridMultilevel"/>
    <w:tmpl w:val="8C947B02"/>
    <w:lvl w:ilvl="0" w:tplc="1F567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97ADB"/>
    <w:multiLevelType w:val="hybridMultilevel"/>
    <w:tmpl w:val="3E4E8F38"/>
    <w:lvl w:ilvl="0" w:tplc="33E648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DB1AC7"/>
    <w:multiLevelType w:val="hybridMultilevel"/>
    <w:tmpl w:val="5622CB5E"/>
    <w:lvl w:ilvl="0" w:tplc="8EEA3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D81A4E"/>
    <w:multiLevelType w:val="hybridMultilevel"/>
    <w:tmpl w:val="255E0780"/>
    <w:lvl w:ilvl="0" w:tplc="B596E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A0B60"/>
    <w:multiLevelType w:val="hybridMultilevel"/>
    <w:tmpl w:val="AA921A02"/>
    <w:lvl w:ilvl="0" w:tplc="D88857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5DF235F"/>
    <w:multiLevelType w:val="hybridMultilevel"/>
    <w:tmpl w:val="9A7066EC"/>
    <w:lvl w:ilvl="0" w:tplc="D4E84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6365F6"/>
    <w:multiLevelType w:val="hybridMultilevel"/>
    <w:tmpl w:val="05749D96"/>
    <w:lvl w:ilvl="0" w:tplc="1868B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5E155C"/>
    <w:multiLevelType w:val="hybridMultilevel"/>
    <w:tmpl w:val="BB44D738"/>
    <w:lvl w:ilvl="0" w:tplc="FC5023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87748"/>
    <w:multiLevelType w:val="hybridMultilevel"/>
    <w:tmpl w:val="3EC21A84"/>
    <w:lvl w:ilvl="0" w:tplc="67ACB3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C838B3"/>
    <w:multiLevelType w:val="hybridMultilevel"/>
    <w:tmpl w:val="723E3D52"/>
    <w:lvl w:ilvl="0" w:tplc="114E4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56862">
    <w:abstractNumId w:val="2"/>
  </w:num>
  <w:num w:numId="2" w16cid:durableId="1899199071">
    <w:abstractNumId w:val="0"/>
  </w:num>
  <w:num w:numId="3" w16cid:durableId="1886866931">
    <w:abstractNumId w:val="3"/>
  </w:num>
  <w:num w:numId="4" w16cid:durableId="1688947077">
    <w:abstractNumId w:val="10"/>
  </w:num>
  <w:num w:numId="5" w16cid:durableId="219750538">
    <w:abstractNumId w:val="9"/>
  </w:num>
  <w:num w:numId="6" w16cid:durableId="1886718088">
    <w:abstractNumId w:val="6"/>
  </w:num>
  <w:num w:numId="7" w16cid:durableId="1564638829">
    <w:abstractNumId w:val="1"/>
  </w:num>
  <w:num w:numId="8" w16cid:durableId="47610623">
    <w:abstractNumId w:val="7"/>
  </w:num>
  <w:num w:numId="9" w16cid:durableId="1508329588">
    <w:abstractNumId w:val="5"/>
  </w:num>
  <w:num w:numId="10" w16cid:durableId="366567727">
    <w:abstractNumId w:val="11"/>
  </w:num>
  <w:num w:numId="11" w16cid:durableId="77137457">
    <w:abstractNumId w:val="4"/>
  </w:num>
  <w:num w:numId="12" w16cid:durableId="8667152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5E"/>
    <w:rsid w:val="001132E1"/>
    <w:rsid w:val="00171E55"/>
    <w:rsid w:val="00547476"/>
    <w:rsid w:val="009440DB"/>
    <w:rsid w:val="009B113C"/>
    <w:rsid w:val="00A531F3"/>
    <w:rsid w:val="00AC725E"/>
    <w:rsid w:val="00B66E00"/>
    <w:rsid w:val="00C40598"/>
    <w:rsid w:val="00C81A6E"/>
    <w:rsid w:val="00CB4946"/>
    <w:rsid w:val="00E5238D"/>
    <w:rsid w:val="00EE364D"/>
    <w:rsid w:val="00FE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C355"/>
  <w15:chartTrackingRefBased/>
  <w15:docId w15:val="{28631B54-F9F1-45E8-BD47-856A39BD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C7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ED321-B5C6-47A4-A8F8-7F6CE21B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3</cp:revision>
  <cp:lastPrinted>2024-04-26T12:49:00Z</cp:lastPrinted>
  <dcterms:created xsi:type="dcterms:W3CDTF">2024-04-26T12:50:00Z</dcterms:created>
  <dcterms:modified xsi:type="dcterms:W3CDTF">2024-04-26T13:09:00Z</dcterms:modified>
</cp:coreProperties>
</file>