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3486" w14:textId="45019507" w:rsidR="00B43817" w:rsidRPr="00B43817" w:rsidRDefault="00B43817" w:rsidP="00B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B43817">
        <w:rPr>
          <w:rFonts w:ascii="Arial" w:hAnsi="Arial" w:cs="Arial"/>
          <w:b/>
          <w:bCs/>
          <w:sz w:val="24"/>
          <w:szCs w:val="24"/>
          <w:u w:val="single"/>
        </w:rPr>
        <w:t>Activité 2</w:t>
      </w:r>
      <w:r w:rsidRPr="00B43817">
        <w:rPr>
          <w:rFonts w:ascii="Arial" w:hAnsi="Arial" w:cs="Arial"/>
          <w:b/>
          <w:bCs/>
          <w:sz w:val="24"/>
          <w:szCs w:val="24"/>
        </w:rPr>
        <w:t> : Le dôme de chaleur en Colombie-Britannique</w:t>
      </w:r>
    </w:p>
    <w:p w14:paraId="5DC478B4" w14:textId="4FE98059" w:rsidR="00B43817" w:rsidRDefault="00B43817" w:rsidP="00B43817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B43817">
        <w:rPr>
          <w:rFonts w:ascii="Arial" w:hAnsi="Arial" w:cs="Arial"/>
          <w:color w:val="FF0000"/>
          <w:sz w:val="28"/>
          <w:szCs w:val="28"/>
        </w:rPr>
        <w:t xml:space="preserve">* Comment la Colombie-Britannique a-t-elle affronté le dôme de chaleur de 2021 ? </w:t>
      </w:r>
    </w:p>
    <w:p w14:paraId="4BEDC0BB" w14:textId="77777777" w:rsidR="00B43817" w:rsidRPr="00B43817" w:rsidRDefault="00B43817" w:rsidP="00B43817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04D2BD89" w14:textId="1FDC65DA" w:rsidR="00B43817" w:rsidRDefault="00B43817" w:rsidP="00B4381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Compléter le tableau à l’aide des informations fournies par les documents.</w:t>
      </w:r>
    </w:p>
    <w:p w14:paraId="625C2B5D" w14:textId="04F8839A" w:rsidR="00B43817" w:rsidRDefault="00B43817" w:rsidP="00B43817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B43817" w14:paraId="18E7ADC8" w14:textId="77777777" w:rsidTr="00B43817">
        <w:tc>
          <w:tcPr>
            <w:tcW w:w="3587" w:type="dxa"/>
          </w:tcPr>
          <w:p w14:paraId="31A366C8" w14:textId="77777777" w:rsidR="00B43817" w:rsidRDefault="00B43817" w:rsidP="00B43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Evènement climatique</w:t>
            </w:r>
          </w:p>
          <w:p w14:paraId="47AF9137" w14:textId="402B2864" w:rsidR="00B43817" w:rsidRDefault="00B43817" w:rsidP="00B43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doc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1 et 3)</w:t>
            </w:r>
          </w:p>
        </w:tc>
        <w:tc>
          <w:tcPr>
            <w:tcW w:w="3587" w:type="dxa"/>
          </w:tcPr>
          <w:p w14:paraId="2A3CA8D0" w14:textId="77777777" w:rsidR="00B43817" w:rsidRDefault="00B43817" w:rsidP="00B43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Conséquences</w:t>
            </w:r>
          </w:p>
          <w:p w14:paraId="3562B2FD" w14:textId="32FC1C69" w:rsidR="00B43817" w:rsidRDefault="00B43817" w:rsidP="00B43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doc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1, 3 et 4)</w:t>
            </w:r>
          </w:p>
        </w:tc>
        <w:tc>
          <w:tcPr>
            <w:tcW w:w="3588" w:type="dxa"/>
          </w:tcPr>
          <w:p w14:paraId="210C5F55" w14:textId="77777777" w:rsidR="00B43817" w:rsidRDefault="00B43817" w:rsidP="00B43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Mesures de protection</w:t>
            </w:r>
          </w:p>
          <w:p w14:paraId="26795CBE" w14:textId="1AC69DC0" w:rsidR="00B43817" w:rsidRDefault="00B43817" w:rsidP="00B43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doc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2 et 5)</w:t>
            </w:r>
          </w:p>
        </w:tc>
      </w:tr>
      <w:tr w:rsidR="00B43817" w14:paraId="4E323BFE" w14:textId="77777777" w:rsidTr="00B43817">
        <w:tc>
          <w:tcPr>
            <w:tcW w:w="3587" w:type="dxa"/>
          </w:tcPr>
          <w:p w14:paraId="6F1E7866" w14:textId="77777777" w:rsidR="00B43817" w:rsidRDefault="00B43817" w:rsidP="00B43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951FDC" w14:textId="77777777" w:rsidR="00B43817" w:rsidRDefault="00B43817" w:rsidP="00B43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F84122" w14:textId="77777777" w:rsidR="00B43817" w:rsidRDefault="00B43817" w:rsidP="00B43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29FA8A" w14:textId="77777777" w:rsidR="00B43817" w:rsidRDefault="00B43817" w:rsidP="00B43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4D53AF4" w14:textId="77777777" w:rsidR="00B43817" w:rsidRDefault="00B43817" w:rsidP="00B43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92BD4D" w14:textId="77777777" w:rsidR="00B43817" w:rsidRDefault="00B43817" w:rsidP="00B43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12B771" w14:textId="77777777" w:rsidR="00B43817" w:rsidRDefault="00B43817" w:rsidP="00B43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864A23" w14:textId="77777777" w:rsidR="00B43817" w:rsidRDefault="00B43817" w:rsidP="00B43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960BB71" w14:textId="77777777" w:rsidR="00B43817" w:rsidRDefault="00B43817" w:rsidP="00B43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56D2A8" w14:textId="77777777" w:rsidR="00B43817" w:rsidRDefault="00B43817" w:rsidP="00B43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B029372" w14:textId="1F03A828" w:rsidR="00B43817" w:rsidRDefault="00B43817" w:rsidP="00B43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7" w:type="dxa"/>
          </w:tcPr>
          <w:p w14:paraId="7CDF4252" w14:textId="77777777" w:rsidR="00B43817" w:rsidRDefault="00B43817" w:rsidP="00B43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8" w:type="dxa"/>
          </w:tcPr>
          <w:p w14:paraId="1C002FB0" w14:textId="77777777" w:rsidR="00B43817" w:rsidRDefault="00B43817" w:rsidP="00B438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CDD653D" w14:textId="77777777" w:rsidR="00B43817" w:rsidRPr="00B43817" w:rsidRDefault="00B43817" w:rsidP="00B43817">
      <w:pPr>
        <w:rPr>
          <w:rFonts w:ascii="Arial" w:hAnsi="Arial" w:cs="Arial"/>
          <w:sz w:val="28"/>
          <w:szCs w:val="28"/>
        </w:rPr>
      </w:pPr>
    </w:p>
    <w:sectPr w:rsidR="00B43817" w:rsidRPr="00B43817" w:rsidSect="00B43817">
      <w:pgSz w:w="11906" w:h="16838"/>
      <w:pgMar w:top="567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17"/>
    <w:rsid w:val="00B4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C32F"/>
  <w15:chartTrackingRefBased/>
  <w15:docId w15:val="{EB3EC6A5-4302-4C6E-96CA-33F0B2B0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8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4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 Charlotte</dc:creator>
  <cp:keywords/>
  <dc:description/>
  <cp:lastModifiedBy>CONQ Charlotte</cp:lastModifiedBy>
  <cp:revision>1</cp:revision>
  <dcterms:created xsi:type="dcterms:W3CDTF">2022-06-19T18:56:00Z</dcterms:created>
  <dcterms:modified xsi:type="dcterms:W3CDTF">2022-06-19T19:01:00Z</dcterms:modified>
</cp:coreProperties>
</file>